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仿宋" w:hAnsi="仿宋" w:eastAsia="仿宋" w:cs="仿宋"/>
          <w:b/>
          <w:bCs/>
          <w:spacing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6"/>
          <w:szCs w:val="36"/>
          <w:lang w:val="en-US" w:eastAsia="zh-CN"/>
        </w:rPr>
        <w:t>中国科学院西北生态环境资源研究院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center"/>
        <w:rPr>
          <w:rFonts w:hint="default" w:ascii="仿宋" w:hAnsi="仿宋" w:eastAsia="仿宋" w:cs="仿宋"/>
          <w:b/>
          <w:bCs/>
          <w:spacing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6"/>
          <w:szCs w:val="36"/>
          <w:lang w:val="en-US" w:eastAsia="zh-CN"/>
        </w:rPr>
        <w:t xml:space="preserve">资产处置鉴定意见表           </w:t>
      </w:r>
    </w:p>
    <w:tbl>
      <w:tblPr>
        <w:tblStyle w:val="4"/>
        <w:tblW w:w="9072" w:type="dxa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179"/>
        <w:gridCol w:w="538"/>
        <w:gridCol w:w="882"/>
        <w:gridCol w:w="582"/>
        <w:gridCol w:w="839"/>
        <w:gridCol w:w="355"/>
        <w:gridCol w:w="522"/>
        <w:gridCol w:w="1464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资产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531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资产类别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资产来源</w:t>
            </w:r>
          </w:p>
        </w:tc>
        <w:tc>
          <w:tcPr>
            <w:tcW w:w="3156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原值（万元）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净值（万元）</w:t>
            </w:r>
          </w:p>
        </w:tc>
        <w:tc>
          <w:tcPr>
            <w:tcW w:w="1716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数量（台套）</w:t>
            </w:r>
          </w:p>
        </w:tc>
        <w:tc>
          <w:tcPr>
            <w:tcW w:w="117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处置方式</w:t>
            </w:r>
          </w:p>
        </w:tc>
        <w:tc>
          <w:tcPr>
            <w:tcW w:w="7531" w:type="dxa"/>
            <w:gridSpan w:val="9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9072" w:type="dxa"/>
            <w:gridSpan w:val="10"/>
            <w:vAlign w:val="top"/>
          </w:tcPr>
          <w:p>
            <w:pPr>
              <w:ind w:firstLine="221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处置原因：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（处置情况请详细说明情况；报废报损等情况一般建议为设备达到年限且无法使用、维修成本过高或已不满足现阶段科研工作需要等，各类原因需详细说明。） </w:t>
            </w:r>
          </w:p>
          <w:p>
            <w:pPr>
              <w:ind w:firstLine="22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22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22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22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9072" w:type="dxa"/>
            <w:gridSpan w:val="10"/>
            <w:vAlign w:val="top"/>
          </w:tcPr>
          <w:p>
            <w:pPr>
              <w:ind w:firstLine="221" w:firstLineChars="1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专家鉴定小组意见：</w:t>
            </w:r>
          </w:p>
          <w:p>
            <w:pPr>
              <w:ind w:firstLine="44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（针对全部待处置资产进行论证）</w:t>
            </w:r>
          </w:p>
          <w:p>
            <w:pPr>
              <w:ind w:firstLine="221" w:firstLineChars="1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未达年限设备专家鉴定意见：</w:t>
            </w:r>
          </w:p>
          <w:p>
            <w:pPr>
              <w:ind w:firstLine="44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（针对全部待处置资产中未达年限处置资产进行论证，没有则不填）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专家组组长：          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日期：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20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41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3511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20" w:type="dxa"/>
            <w:gridSpan w:val="2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41" w:type="dxa"/>
            <w:gridSpan w:val="4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11" w:type="dxa"/>
            <w:gridSpan w:val="4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20" w:type="dxa"/>
            <w:gridSpan w:val="2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41" w:type="dxa"/>
            <w:gridSpan w:val="4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11" w:type="dxa"/>
            <w:gridSpan w:val="4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20" w:type="dxa"/>
            <w:gridSpan w:val="2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41" w:type="dxa"/>
            <w:gridSpan w:val="4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11" w:type="dxa"/>
            <w:gridSpan w:val="4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20" w:type="dxa"/>
            <w:gridSpan w:val="2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41" w:type="dxa"/>
            <w:gridSpan w:val="4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11" w:type="dxa"/>
            <w:gridSpan w:val="4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20" w:type="dxa"/>
            <w:gridSpan w:val="2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41" w:type="dxa"/>
            <w:gridSpan w:val="4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11" w:type="dxa"/>
            <w:gridSpan w:val="4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sectPr>
      <w:pgSz w:w="11906" w:h="16838"/>
      <w:pgMar w:top="1134" w:right="1417" w:bottom="56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ZGE1MzRmMzQyZmY3OTEyOTE5ZjI0ODI3N2M0MTkifQ=="/>
  </w:docVars>
  <w:rsids>
    <w:rsidRoot w:val="00BC6F96"/>
    <w:rsid w:val="00497A6E"/>
    <w:rsid w:val="00803475"/>
    <w:rsid w:val="00BC6F96"/>
    <w:rsid w:val="00F261BE"/>
    <w:rsid w:val="04777E21"/>
    <w:rsid w:val="187B2A0F"/>
    <w:rsid w:val="3E831516"/>
    <w:rsid w:val="4015092F"/>
    <w:rsid w:val="403C10D8"/>
    <w:rsid w:val="52C23062"/>
    <w:rsid w:val="54142BD1"/>
    <w:rsid w:val="68924616"/>
    <w:rsid w:val="6C147E89"/>
    <w:rsid w:val="6FBE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248</Characters>
  <Lines>2</Lines>
  <Paragraphs>1</Paragraphs>
  <TotalTime>3</TotalTime>
  <ScaleCrop>false</ScaleCrop>
  <LinksUpToDate>false</LinksUpToDate>
  <CharactersWithSpaces>290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2023-03-01T03:27:00Z</dcterms:created>
  <dc:creator>NTKO</dc:creator>
  <cp:lastModifiedBy>简</cp:lastModifiedBy>
  <cp:lastPrinted>2024-03-19T02:55:00Z</cp:lastPrinted>
  <dcterms:modified xsi:type="dcterms:W3CDTF">2024-03-27T02:39:29Z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563EC795768C45A39079E98A753EB9C6_13</vt:lpwstr>
  </property>
</Properties>
</file>